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23C5" w14:textId="77777777" w:rsidR="001B01F8" w:rsidRPr="001B01F8" w:rsidRDefault="001B01F8" w:rsidP="001B01F8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B01F8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№1 к Приказу </w:t>
      </w:r>
    </w:p>
    <w:p w14:paraId="79A03486" w14:textId="77777777" w:rsidR="001B01F8" w:rsidRPr="001B01F8" w:rsidRDefault="001B01F8" w:rsidP="001B01F8">
      <w:pPr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F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от  </w:t>
      </w:r>
      <w:r w:rsidRPr="001B01F8"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                   </w:t>
      </w:r>
      <w:proofErr w:type="gramStart"/>
      <w:r w:rsidRPr="001B01F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№  _</w:t>
      </w:r>
      <w:proofErr w:type="gramEnd"/>
      <w:r w:rsidRPr="001B01F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________  </w:t>
      </w:r>
    </w:p>
    <w:p w14:paraId="03DFEAF6" w14:textId="77777777" w:rsidR="0080667E" w:rsidRDefault="0080667E" w:rsidP="001638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FBD9512" w14:textId="2476FD4B" w:rsidR="00163842" w:rsidRPr="00394A7F" w:rsidRDefault="00163842" w:rsidP="001B01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94A7F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Методические рекомендации к оформлению ведомости объемов работ</w:t>
      </w:r>
    </w:p>
    <w:p w14:paraId="24A8580D" w14:textId="74C8A09F" w:rsidR="00A351F2" w:rsidRPr="00394A7F" w:rsidRDefault="00A351F2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56984425"/>
    </w:p>
    <w:p w14:paraId="60E213A1" w14:textId="77777777" w:rsidR="00A94FBB" w:rsidRPr="00A94FBB" w:rsidRDefault="00A94FBB" w:rsidP="001B01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Ведомость объемов работ выполняется по видам работ к каждому основному комплекту проектной документации. </w:t>
      </w:r>
      <w:r w:rsidRPr="00A94FBB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Все объемы, заявленные в ведомости объемов работ, должны быть подтверждены проектными решениями.</w:t>
      </w:r>
      <w:r w:rsidRPr="00A9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DDCEFF" w14:textId="18C4DBCA" w:rsidR="00E31EF8" w:rsidRPr="001B01F8" w:rsidRDefault="00A94FBB" w:rsidP="001B01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9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(образец) по оформлению документа представлен на сайте ГАУ «Управление государственной экспертизы Пензенской области» </w:t>
      </w:r>
      <w:r w:rsidRPr="00A94F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</w:t>
      </w:r>
      <w:hyperlink r:id="rId5" w:history="1">
        <w:r w:rsidRPr="00A94FBB">
          <w:rPr>
            <w:rFonts w:ascii="Times New Roman" w:hAnsi="Times New Roman" w:cs="Times New Roman"/>
            <w:b/>
            <w:bCs/>
            <w:kern w:val="2"/>
            <w:sz w:val="28"/>
            <w:szCs w:val="28"/>
            <w:u w:val="single"/>
            <w:shd w:val="clear" w:color="auto" w:fill="FFFFFF"/>
            <w14:ligatures w14:val="standardContextual"/>
          </w:rPr>
          <w:t>http://expertiza58.ru</w:t>
        </w:r>
      </w:hyperlink>
      <w:r w:rsidRPr="00A94F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).</w:t>
      </w:r>
      <w:bookmarkEnd w:id="0"/>
    </w:p>
    <w:p w14:paraId="32B53760" w14:textId="756672C0" w:rsidR="00D2649D" w:rsidRPr="00394A7F" w:rsidRDefault="00E31EF8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верхней части листа бумаги ведомости объема работ указывается: </w:t>
      </w:r>
    </w:p>
    <w:p w14:paraId="5CF18342" w14:textId="77777777" w:rsidR="005227F0" w:rsidRPr="00394A7F" w:rsidRDefault="005227F0" w:rsidP="001B01F8">
      <w:pPr>
        <w:pStyle w:val="a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4A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слева (СОГЛАСОВАНО) - наименование проектной организации, должность, ФИО руководителя учреждения, дата, подпись, печать; </w:t>
      </w:r>
    </w:p>
    <w:p w14:paraId="0954E151" w14:textId="6151C379" w:rsidR="005227F0" w:rsidRPr="00394A7F" w:rsidRDefault="005227F0" w:rsidP="001B01F8">
      <w:pPr>
        <w:pStyle w:val="a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4A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справа (УТВЕРЖДАЮ) - наименование заказчика, утверждающего данный акт, должность, ФИО руководителя учреждения, дата, подпись, печать.</w:t>
      </w:r>
    </w:p>
    <w:p w14:paraId="7EE3A09B" w14:textId="77777777" w:rsidR="00E31EF8" w:rsidRPr="00394A7F" w:rsidRDefault="005227F0" w:rsidP="001B01F8">
      <w:pPr>
        <w:pStyle w:val="a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4A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Далее указывается </w:t>
      </w:r>
      <w:r w:rsidRPr="00394A7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наименование объекта</w:t>
      </w:r>
      <w:r w:rsidRPr="00394A7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94A7F">
        <w:rPr>
          <w:rFonts w:ascii="Times New Roman" w:hAnsi="Times New Roman" w:cs="Times New Roman"/>
          <w:sz w:val="28"/>
          <w:szCs w:val="28"/>
          <w:lang w:val="ru-RU"/>
        </w:rPr>
        <w:t xml:space="preserve"> идентичное наименованию, определенному в задании на проектирование, номер и дата составления.</w:t>
      </w:r>
    </w:p>
    <w:p w14:paraId="29FFA890" w14:textId="5CA6A1C6" w:rsidR="00CD200D" w:rsidRPr="00394A7F" w:rsidRDefault="00CD200D" w:rsidP="001B01F8">
      <w:pPr>
        <w:pStyle w:val="a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4A7F">
        <w:rPr>
          <w:rFonts w:ascii="Times New Roman" w:hAnsi="Times New Roman" w:cs="Times New Roman"/>
          <w:sz w:val="28"/>
          <w:szCs w:val="28"/>
          <w:lang w:val="ru-RU"/>
        </w:rPr>
        <w:t>Затем в табличной форме заполняется:</w:t>
      </w:r>
    </w:p>
    <w:p w14:paraId="42D11319" w14:textId="787D5E19" w:rsidR="00163842" w:rsidRPr="00394A7F" w:rsidRDefault="00CD200D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 xml:space="preserve">столбце </w:t>
      </w:r>
      <w:r w:rsidR="00163842" w:rsidRPr="00394A7F">
        <w:rPr>
          <w:rFonts w:ascii="Times New Roman" w:hAnsi="Times New Roman" w:cs="Times New Roman"/>
          <w:sz w:val="28"/>
          <w:szCs w:val="28"/>
        </w:rPr>
        <w:t>1 заполняется номер по порядку</w:t>
      </w:r>
      <w:r w:rsidR="00DF600B" w:rsidRPr="00394A7F">
        <w:rPr>
          <w:rFonts w:ascii="Times New Roman" w:hAnsi="Times New Roman" w:cs="Times New Roman"/>
          <w:sz w:val="28"/>
          <w:szCs w:val="28"/>
        </w:rPr>
        <w:t>;</w:t>
      </w:r>
    </w:p>
    <w:p w14:paraId="69D677C0" w14:textId="02C88061" w:rsidR="00163842" w:rsidRPr="00394A7F" w:rsidRDefault="00CD200D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</w:t>
      </w:r>
      <w:r w:rsidR="00DF600B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Pr="00394A7F">
        <w:rPr>
          <w:rFonts w:ascii="Times New Roman" w:hAnsi="Times New Roman" w:cs="Times New Roman"/>
          <w:sz w:val="28"/>
          <w:szCs w:val="28"/>
        </w:rPr>
        <w:t>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2</w:t>
      </w:r>
      <w:r w:rsid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C30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«Наименование работ, материалов»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заполняется наименование работ</w:t>
      </w:r>
      <w:r w:rsidRPr="00394A7F">
        <w:rPr>
          <w:rFonts w:ascii="Times New Roman" w:hAnsi="Times New Roman" w:cs="Times New Roman"/>
          <w:sz w:val="28"/>
          <w:szCs w:val="28"/>
        </w:rPr>
        <w:t xml:space="preserve">, </w:t>
      </w:r>
      <w:r w:rsidRPr="0039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проектными решениями</w:t>
      </w:r>
      <w:r w:rsid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D0080" w14:textId="1E45A2BD" w:rsidR="00163842" w:rsidRPr="00394A7F" w:rsidRDefault="00CD200D" w:rsidP="001B01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3 </w:t>
      </w:r>
      <w:r w:rsidR="00394A7F" w:rsidRPr="00A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«Формула расчета объемов работ» </w:t>
      </w:r>
      <w:r w:rsidR="00163842" w:rsidRPr="00394A7F">
        <w:rPr>
          <w:rFonts w:ascii="Times New Roman" w:hAnsi="Times New Roman" w:cs="Times New Roman"/>
          <w:sz w:val="28"/>
          <w:szCs w:val="28"/>
        </w:rPr>
        <w:t>заполняется формула подсчета объемов работ и расхода материалов</w:t>
      </w:r>
      <w:r w:rsidR="00DF600B" w:rsidRPr="00394A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08D3B" w14:textId="77777777" w:rsidR="005856F9" w:rsidRDefault="00CD200D" w:rsidP="005856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4 </w:t>
      </w:r>
      <w:r w:rsidR="00394A7F" w:rsidRPr="00A0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«Единица измерения» </w:t>
      </w:r>
      <w:r w:rsidRPr="00394A7F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163842" w:rsidRPr="00394A7F">
        <w:rPr>
          <w:rFonts w:ascii="Times New Roman" w:hAnsi="Times New Roman" w:cs="Times New Roman"/>
          <w:sz w:val="28"/>
          <w:szCs w:val="28"/>
        </w:rPr>
        <w:t>количественные показатели на одну единицу измерения</w:t>
      </w:r>
      <w:r w:rsidR="0080667E">
        <w:rPr>
          <w:rFonts w:ascii="Times New Roman" w:hAnsi="Times New Roman" w:cs="Times New Roman"/>
          <w:sz w:val="28"/>
          <w:szCs w:val="28"/>
        </w:rPr>
        <w:t xml:space="preserve">. </w:t>
      </w:r>
      <w:r w:rsidR="00D00A18" w:rsidRPr="00394A7F">
        <w:rPr>
          <w:rFonts w:ascii="Times New Roman" w:hAnsi="Times New Roman" w:cs="Times New Roman"/>
          <w:sz w:val="28"/>
          <w:szCs w:val="28"/>
        </w:rPr>
        <w:t>Н</w:t>
      </w:r>
      <w:r w:rsidR="00163842" w:rsidRPr="00394A7F">
        <w:rPr>
          <w:rFonts w:ascii="Times New Roman" w:hAnsi="Times New Roman" w:cs="Times New Roman"/>
          <w:sz w:val="28"/>
          <w:szCs w:val="28"/>
        </w:rPr>
        <w:t>апример: 1м.п., 1м2, 1м3, 1 шт., 1тн (принятая не по локальному сметному расчету 100м.п., 100м2, 100м3, 100 шт., 1000тн)</w:t>
      </w:r>
      <w:r w:rsidR="00DF600B" w:rsidRPr="00394A7F">
        <w:rPr>
          <w:rFonts w:ascii="Times New Roman" w:hAnsi="Times New Roman" w:cs="Times New Roman"/>
          <w:sz w:val="28"/>
          <w:szCs w:val="28"/>
        </w:rPr>
        <w:t>;</w:t>
      </w:r>
    </w:p>
    <w:p w14:paraId="1353F51C" w14:textId="75A6607D" w:rsidR="00163842" w:rsidRPr="005856F9" w:rsidRDefault="000121F4" w:rsidP="005856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5 </w:t>
      </w:r>
      <w:r w:rsidR="00394A7F" w:rsidRPr="00002CBE">
        <w:rPr>
          <w:rFonts w:ascii="Times New Roman" w:hAnsi="Times New Roman" w:cs="Times New Roman"/>
          <w:sz w:val="28"/>
          <w:szCs w:val="28"/>
        </w:rPr>
        <w:t xml:space="preserve">«Количество» </w:t>
      </w:r>
      <w:r w:rsidR="00DF600B" w:rsidRPr="00394A7F">
        <w:rPr>
          <w:rFonts w:ascii="Times New Roman" w:hAnsi="Times New Roman" w:cs="Times New Roman"/>
          <w:sz w:val="28"/>
          <w:szCs w:val="28"/>
        </w:rPr>
        <w:t xml:space="preserve">указывается количество - </w:t>
      </w:r>
      <w:r w:rsidR="00163842" w:rsidRPr="00394A7F">
        <w:rPr>
          <w:rFonts w:ascii="Times New Roman" w:hAnsi="Times New Roman" w:cs="Times New Roman"/>
          <w:sz w:val="28"/>
          <w:szCs w:val="28"/>
        </w:rPr>
        <w:t>количественные показатели на одну единицу измерения</w:t>
      </w:r>
      <w:r w:rsidR="00DF600B" w:rsidRPr="00394A7F"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="00394A7F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394A7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(например: 50м.п., 40м2, 5м3, 4шт);</w:t>
      </w:r>
    </w:p>
    <w:p w14:paraId="16EEFF27" w14:textId="7E1DC423" w:rsidR="00163842" w:rsidRDefault="00077DFD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29B3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Pr="00394A7F">
        <w:rPr>
          <w:rFonts w:ascii="Times New Roman" w:hAnsi="Times New Roman" w:cs="Times New Roman"/>
          <w:sz w:val="28"/>
          <w:szCs w:val="28"/>
        </w:rPr>
        <w:t>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графе 6</w:t>
      </w:r>
      <w:r w:rsid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FA002C">
        <w:rPr>
          <w:rFonts w:ascii="Times New Roman" w:hAnsi="Times New Roman" w:cs="Times New Roman"/>
          <w:sz w:val="28"/>
          <w:szCs w:val="28"/>
        </w:rPr>
        <w:t xml:space="preserve">«Технические характеристики и описание основного строительного материала» </w:t>
      </w:r>
      <w:r w:rsidR="00394A7F" w:rsidRPr="00394A7F">
        <w:rPr>
          <w:rFonts w:ascii="Times New Roman" w:hAnsi="Times New Roman" w:cs="Times New Roman"/>
          <w:sz w:val="28"/>
          <w:szCs w:val="28"/>
        </w:rPr>
        <w:t>заполняются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технические характеристики и описание основных строительных материалов для каждого вида работ с указанием марок, технических характеристик, в том числе расхода материалов.</w:t>
      </w:r>
    </w:p>
    <w:p w14:paraId="1B9CC1CF" w14:textId="6022716C" w:rsidR="00394A7F" w:rsidRPr="00394A7F" w:rsidRDefault="00394A7F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394A7F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Для материальных ресурсов, расход которых в единичной расценке приведен с литерой «П» или материальных ресурсов, расход которых не приведен в единичной расценке, указывается на единицу измерения и количество в соответствии с проектной и (или) иной технической документацией.</w:t>
      </w:r>
    </w:p>
    <w:p w14:paraId="69BF35AF" w14:textId="0830F631" w:rsidR="00163842" w:rsidRPr="00394A7F" w:rsidRDefault="004B34F7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7 </w:t>
      </w:r>
      <w:r w:rsidR="00394A7F" w:rsidRPr="00A27B9A">
        <w:rPr>
          <w:rFonts w:ascii="Times New Roman" w:hAnsi="Times New Roman" w:cs="Times New Roman"/>
          <w:sz w:val="28"/>
          <w:szCs w:val="28"/>
        </w:rPr>
        <w:t>«Ссылка на чертежи, спецификации»</w:t>
      </w:r>
      <w:r w:rsid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394A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проектной документации, марка комплекта проектной документации и номер листа, с которого информация занесена в ведомость объемов работ</w:t>
      </w:r>
      <w:r w:rsidR="00DF600B" w:rsidRPr="0039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(ссылки на чертежи, спецификации проектной документации, обосновывающие документы</w:t>
      </w:r>
      <w:r w:rsidRPr="00394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591BD" w14:textId="24CB4085" w:rsidR="005227F0" w:rsidRPr="00394A7F" w:rsidRDefault="004B34F7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7F">
        <w:rPr>
          <w:rFonts w:ascii="Times New Roman" w:hAnsi="Times New Roman" w:cs="Times New Roman"/>
          <w:sz w:val="28"/>
          <w:szCs w:val="28"/>
        </w:rPr>
        <w:t>- в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</w:t>
      </w:r>
      <w:r w:rsidR="00DF600B" w:rsidRPr="00394A7F">
        <w:rPr>
          <w:rFonts w:ascii="Times New Roman" w:hAnsi="Times New Roman" w:cs="Times New Roman"/>
          <w:sz w:val="28"/>
          <w:szCs w:val="28"/>
        </w:rPr>
        <w:t>столбце</w:t>
      </w:r>
      <w:r w:rsidR="00163842" w:rsidRPr="00394A7F">
        <w:rPr>
          <w:rFonts w:ascii="Times New Roman" w:hAnsi="Times New Roman" w:cs="Times New Roman"/>
          <w:sz w:val="28"/>
          <w:szCs w:val="28"/>
        </w:rPr>
        <w:t xml:space="preserve"> 8 </w:t>
      </w:r>
      <w:r w:rsidR="00394A7F">
        <w:rPr>
          <w:rFonts w:ascii="Times New Roman" w:hAnsi="Times New Roman" w:cs="Times New Roman"/>
          <w:sz w:val="28"/>
          <w:szCs w:val="28"/>
        </w:rPr>
        <w:t xml:space="preserve">«Примечания» </w:t>
      </w:r>
      <w:r w:rsidR="00163842" w:rsidRPr="00394A7F">
        <w:rPr>
          <w:rFonts w:ascii="Times New Roman" w:hAnsi="Times New Roman" w:cs="Times New Roman"/>
          <w:sz w:val="28"/>
          <w:szCs w:val="28"/>
        </w:rPr>
        <w:t>предназначена для примечаний</w:t>
      </w:r>
      <w:r w:rsidR="00AA3560" w:rsidRPr="00394A7F">
        <w:rPr>
          <w:rFonts w:ascii="Times New Roman" w:hAnsi="Times New Roman" w:cs="Times New Roman"/>
          <w:sz w:val="28"/>
          <w:szCs w:val="28"/>
        </w:rPr>
        <w:t xml:space="preserve"> (при наличии таковых)</w:t>
      </w:r>
      <w:r w:rsidR="00163842" w:rsidRPr="00394A7F">
        <w:rPr>
          <w:rFonts w:ascii="Times New Roman" w:hAnsi="Times New Roman" w:cs="Times New Roman"/>
          <w:sz w:val="28"/>
          <w:szCs w:val="28"/>
        </w:rPr>
        <w:t>.</w:t>
      </w:r>
    </w:p>
    <w:p w14:paraId="5363F5C9" w14:textId="77777777" w:rsidR="00DC7ADA" w:rsidRPr="00394A7F" w:rsidRDefault="00DC7ADA" w:rsidP="001B01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4A7F">
        <w:rPr>
          <w:rFonts w:ascii="Times New Roman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 xml:space="preserve">Ведомость объемов работ утверждается </w:t>
      </w:r>
      <w:r w:rsidRPr="00394A7F">
        <w:rPr>
          <w:rFonts w:ascii="Times New Roman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Заказчиком</w:t>
      </w:r>
      <w:r w:rsidRPr="00394A7F">
        <w:rPr>
          <w:rFonts w:ascii="Times New Roman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, подписывается </w:t>
      </w:r>
      <w:r w:rsidRPr="00394A7F">
        <w:rPr>
          <w:rFonts w:ascii="Times New Roman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исполнителем и главным инженером проекта (ГИП)</w:t>
      </w:r>
      <w:r w:rsidRPr="00394A7F">
        <w:rPr>
          <w:rFonts w:ascii="Times New Roman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.</w:t>
      </w:r>
    </w:p>
    <w:p w14:paraId="3A29B3B1" w14:textId="18AA7CA2" w:rsidR="005227F0" w:rsidRDefault="005227F0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7C0474" w14:textId="77777777" w:rsidR="00DC7ADA" w:rsidRPr="00394A7F" w:rsidRDefault="00DC7ADA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BEE01" w14:textId="77777777" w:rsidR="00AA3560" w:rsidRPr="00394A7F" w:rsidRDefault="00AA3560" w:rsidP="001B01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1EBC3" w14:textId="77777777" w:rsidR="00163842" w:rsidRPr="00394A7F" w:rsidRDefault="00163842" w:rsidP="001B01F8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sectPr w:rsidR="00163842" w:rsidRPr="00394A7F" w:rsidSect="005856F9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41"/>
    <w:multiLevelType w:val="hybridMultilevel"/>
    <w:tmpl w:val="88187CB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65D0B"/>
    <w:multiLevelType w:val="hybridMultilevel"/>
    <w:tmpl w:val="0FA81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55D7C"/>
    <w:multiLevelType w:val="hybridMultilevel"/>
    <w:tmpl w:val="03B0BA14"/>
    <w:lvl w:ilvl="0" w:tplc="DE981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3316"/>
    <w:multiLevelType w:val="hybridMultilevel"/>
    <w:tmpl w:val="554EFD1A"/>
    <w:lvl w:ilvl="0" w:tplc="672212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B21C0"/>
    <w:multiLevelType w:val="multilevel"/>
    <w:tmpl w:val="F6244E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4"/>
    <w:rsid w:val="000121F4"/>
    <w:rsid w:val="000275B7"/>
    <w:rsid w:val="00077DFD"/>
    <w:rsid w:val="000B52B6"/>
    <w:rsid w:val="000E418E"/>
    <w:rsid w:val="00152022"/>
    <w:rsid w:val="00163842"/>
    <w:rsid w:val="001B01F8"/>
    <w:rsid w:val="001C0AA8"/>
    <w:rsid w:val="002409CE"/>
    <w:rsid w:val="00250F23"/>
    <w:rsid w:val="00273825"/>
    <w:rsid w:val="002939B5"/>
    <w:rsid w:val="002A309C"/>
    <w:rsid w:val="002E27A3"/>
    <w:rsid w:val="00354483"/>
    <w:rsid w:val="00365DE2"/>
    <w:rsid w:val="00373A00"/>
    <w:rsid w:val="003849E9"/>
    <w:rsid w:val="00394A7F"/>
    <w:rsid w:val="003C7BE1"/>
    <w:rsid w:val="00416994"/>
    <w:rsid w:val="004933EC"/>
    <w:rsid w:val="004B34F7"/>
    <w:rsid w:val="004C426A"/>
    <w:rsid w:val="00502220"/>
    <w:rsid w:val="005029B3"/>
    <w:rsid w:val="005227F0"/>
    <w:rsid w:val="00553520"/>
    <w:rsid w:val="005856F9"/>
    <w:rsid w:val="005E337B"/>
    <w:rsid w:val="00623254"/>
    <w:rsid w:val="00704596"/>
    <w:rsid w:val="00723C91"/>
    <w:rsid w:val="00741870"/>
    <w:rsid w:val="00761EC2"/>
    <w:rsid w:val="007D7087"/>
    <w:rsid w:val="007F689E"/>
    <w:rsid w:val="0080667E"/>
    <w:rsid w:val="00854E6E"/>
    <w:rsid w:val="008745E1"/>
    <w:rsid w:val="00A351F2"/>
    <w:rsid w:val="00A94FBB"/>
    <w:rsid w:val="00AA3560"/>
    <w:rsid w:val="00B547F9"/>
    <w:rsid w:val="00C64E61"/>
    <w:rsid w:val="00CD200D"/>
    <w:rsid w:val="00D00A18"/>
    <w:rsid w:val="00D165E0"/>
    <w:rsid w:val="00D2649D"/>
    <w:rsid w:val="00D961A4"/>
    <w:rsid w:val="00DC7ADA"/>
    <w:rsid w:val="00DF600B"/>
    <w:rsid w:val="00E31EF8"/>
    <w:rsid w:val="00E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E0F6"/>
  <w15:chartTrackingRefBased/>
  <w15:docId w15:val="{630C0707-9C38-42E1-8E13-6183A762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84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7D708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D7087"/>
    <w:rPr>
      <w:kern w:val="0"/>
      <w:sz w:val="24"/>
      <w:szCs w:val="24"/>
      <w:lang w:val="en-US"/>
      <w14:ligatures w14:val="none"/>
    </w:rPr>
  </w:style>
  <w:style w:type="paragraph" w:styleId="a6">
    <w:name w:val="List Paragraph"/>
    <w:basedOn w:val="a"/>
    <w:uiPriority w:val="34"/>
    <w:qFormat/>
    <w:rsid w:val="004B34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3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ertiza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Власова</dc:creator>
  <cp:keywords/>
  <dc:description/>
  <cp:lastModifiedBy>Ксения Игоревна Махонина</cp:lastModifiedBy>
  <cp:revision>15</cp:revision>
  <cp:lastPrinted>2023-10-11T06:30:00Z</cp:lastPrinted>
  <dcterms:created xsi:type="dcterms:W3CDTF">2024-03-18T08:59:00Z</dcterms:created>
  <dcterms:modified xsi:type="dcterms:W3CDTF">2024-04-25T11:16:00Z</dcterms:modified>
</cp:coreProperties>
</file>